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276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科目代码：3011 </w:t>
      </w:r>
    </w:p>
    <w:p>
      <w:pPr>
        <w:adjustRightInd w:val="0"/>
        <w:snapToGrid w:val="0"/>
        <w:spacing w:line="276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科目名称：金融发展理论 </w:t>
      </w:r>
    </w:p>
    <w:p>
      <w:pPr>
        <w:adjustRightInd w:val="0"/>
        <w:snapToGrid w:val="0"/>
        <w:spacing w:line="276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djustRightInd w:val="0"/>
        <w:snapToGrid w:val="0"/>
        <w:spacing w:line="276" w:lineRule="auto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一、金融发展与经济增长之间的关系</w:t>
      </w:r>
    </w:p>
    <w:p>
      <w:pPr>
        <w:adjustRightInd w:val="0"/>
        <w:snapToGrid w:val="0"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1.经济发展如何促进金融体系的形成和完善</w:t>
      </w:r>
    </w:p>
    <w:p>
      <w:pPr>
        <w:adjustRightInd w:val="0"/>
        <w:snapToGrid w:val="0"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2.金融发展对经济增长和结构优化怎样发挥作用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二、主要金融发展理论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1.</w:t>
      </w:r>
      <w:r>
        <w:rPr>
          <w:sz w:val="24"/>
          <w:szCs w:val="24"/>
        </w:rPr>
        <w:t>金融发展理论演进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2.金融结构理论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3.金融深化理论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4.金融约束理论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sz w:val="24"/>
          <w:szCs w:val="24"/>
        </w:rPr>
        <w:t>政策性金融理论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.国内代表性金融发展理论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三、金融抑制表现与影响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1.金融抑制的含义和内容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2.金融抑制对经济的影响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四、金融脆弱性与金融危机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1.金融脆弱性的含义和内容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2.金融危机的表现、原因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3.金融危机的化解与防范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五、金融发展中的金融监管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1.金融监管的必要性和主要方式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2.金融监管效率的影响因素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3.金融监管的影响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六、金融发展中的社会资本与中小企业融资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1.中小企业融资的主要途径与成本分析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2.中小企业融资困境的经济学分析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3.社会资本对金融发展的作用机制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4.培育社会资本促进金融发展的对策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七、金融发展中的二元金融结构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1.二元金融结构的定义与表现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2.二元金融结构形成的原因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3.中国农村金融供给与需求分析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4.城乡金融协调发展的对策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</w:t>
      </w:r>
      <w:r>
        <w:rPr>
          <w:b/>
          <w:sz w:val="24"/>
          <w:szCs w:val="24"/>
        </w:rPr>
        <w:t>政策性金融与金融发展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1.政策性金融概念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2.政策性金融在金融发展中的功能作用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3.政策性金融的历史演进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4</w:t>
      </w:r>
      <w:r>
        <w:rPr>
          <w:sz w:val="24"/>
          <w:szCs w:val="24"/>
        </w:rPr>
        <w:t>.政策性金融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实践创新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</w:t>
      </w:r>
      <w:r>
        <w:rPr>
          <w:b/>
          <w:sz w:val="24"/>
          <w:szCs w:val="24"/>
        </w:rPr>
        <w:t>、科创金融与金融发展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1.科创金融的概念和体系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2.科创金融的模式和机制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3.金融发展与科技创新的耦合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4.科创金融指数及评价体系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5.金融科技的核心技术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6.金融科技发展中的风险及监管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十、民营银行与非正规金融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1.民营银行必要性分析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2.民营资本进入银行业的路径选择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3.民营银行的业务模式分析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4.中国民营银行现状与问题分析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十一、中国金融发展分析与评价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1.中国现行金融体系分析与评价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2.中国金融发展问题分析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ind w:firstLine="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3.中国金融发展中的制度创新</w:t>
      </w:r>
    </w:p>
    <w:p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76" w:lineRule="auto"/>
        <w:ind w:firstLine="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4.中国金融改革评价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十二、未来中国金融改革路径选择与对策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1.中国未来金融改革重点与难点分析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2.中国银行业改革与完善的路径选择与对策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3.中国金融市场改革与完善的路径选择与对策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4.中国金融监管体系改革与完善的路径选择与对策</w:t>
      </w:r>
    </w:p>
    <w:p>
      <w:pPr>
        <w:adjustRightInd w:val="0"/>
        <w:snapToGrid w:val="0"/>
        <w:spacing w:line="276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5.中国金融业的国际化的推进路径与对策</w:t>
      </w:r>
    </w:p>
    <w:p>
      <w:pPr>
        <w:adjustRightInd w:val="0"/>
        <w:snapToGrid w:val="0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十三、</w:t>
      </w:r>
      <w:r>
        <w:rPr>
          <w:b/>
          <w:sz w:val="24"/>
          <w:szCs w:val="24"/>
        </w:rPr>
        <w:t>当前国内外金融改革发展的</w:t>
      </w:r>
      <w:r>
        <w:rPr>
          <w:rFonts w:hint="eastAsia"/>
          <w:b/>
          <w:sz w:val="24"/>
          <w:szCs w:val="24"/>
        </w:rPr>
        <w:t>其他</w:t>
      </w:r>
      <w:r>
        <w:rPr>
          <w:b/>
          <w:sz w:val="24"/>
          <w:szCs w:val="24"/>
        </w:rPr>
        <w:t>热点问</w:t>
      </w:r>
      <w:bookmarkStart w:id="0" w:name="_GoBack"/>
      <w:bookmarkEnd w:id="0"/>
      <w:r>
        <w:rPr>
          <w:b/>
          <w:sz w:val="24"/>
          <w:szCs w:val="24"/>
        </w:rPr>
        <w:t>题</w:t>
      </w:r>
    </w:p>
    <w:p>
      <w:pPr>
        <w:rPr>
          <w:rFonts w:ascii="仿宋" w:hAnsi="仿宋" w:eastAsia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110BC3"/>
    <w:rsid w:val="00007956"/>
    <w:rsid w:val="00024CC2"/>
    <w:rsid w:val="00110BC3"/>
    <w:rsid w:val="00376DE7"/>
    <w:rsid w:val="00455592"/>
    <w:rsid w:val="00476C23"/>
    <w:rsid w:val="004E4346"/>
    <w:rsid w:val="00581169"/>
    <w:rsid w:val="005A17F1"/>
    <w:rsid w:val="00614DD4"/>
    <w:rsid w:val="0069016E"/>
    <w:rsid w:val="006E3789"/>
    <w:rsid w:val="00737682"/>
    <w:rsid w:val="00986613"/>
    <w:rsid w:val="00BB04C8"/>
    <w:rsid w:val="00BC7128"/>
    <w:rsid w:val="00C61048"/>
    <w:rsid w:val="00C641E8"/>
    <w:rsid w:val="00DD3EDE"/>
    <w:rsid w:val="00F00FDB"/>
    <w:rsid w:val="04DA7B09"/>
    <w:rsid w:val="0DB80811"/>
    <w:rsid w:val="26C95EC3"/>
    <w:rsid w:val="41684B1E"/>
    <w:rsid w:val="4FC85D5B"/>
    <w:rsid w:val="543B3557"/>
    <w:rsid w:val="55C509D2"/>
    <w:rsid w:val="55D23CD9"/>
    <w:rsid w:val="7FD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843</Words>
  <Characters>898</Characters>
  <Lines>8</Lines>
  <Paragraphs>2</Paragraphs>
  <TotalTime>60</TotalTime>
  <ScaleCrop>false</ScaleCrop>
  <LinksUpToDate>false</LinksUpToDate>
  <CharactersWithSpaces>985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2020-10-19T17:11:00Z</dcterms:created>
  <dc:creator>user</dc:creator>
  <cp:lastModifiedBy>hp</cp:lastModifiedBy>
  <dcterms:modified xsi:type="dcterms:W3CDTF">2023-01-17T03:08:41Z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2A951C4F35A251CF12B4C463286ADB46</vt:lpwstr>
  </property>
</Properties>
</file>