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科目代码：2012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科目名称：中国史基础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大纲内容：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中国史基础理论，主要探讨中国史研究所涉及的史学理论及历史演进的主要线索；2、考生应重点掌握史学的基本理论及中国传统史学的基本理论问题；3、史家与史学思想；4、史料解读及史学的基本研究方法；5、中国史的基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本线索及中国历史演进的基本特征；6、朝代变迁与重大历史事件；7、了解有关史学理论特别是中国史学理论的最新学术动向，有关中国通史的重大理论问题及相关学术前沿问题。</w:t>
      </w:r>
    </w:p>
    <w:p>
      <w:pPr>
        <w:pStyle w:val="9"/>
        <w:ind w:left="360" w:firstLine="0" w:firstLineChars="0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zNlNTYyMTA0YjZiMDQ4ZGQ0YzQxZmI4ZTdhZjYifQ=="/>
  </w:docVars>
  <w:rsids>
    <w:rsidRoot w:val="00110BC3"/>
    <w:rsid w:val="00110BC3"/>
    <w:rsid w:val="00385DF2"/>
    <w:rsid w:val="00404496"/>
    <w:rsid w:val="00581169"/>
    <w:rsid w:val="005A17F1"/>
    <w:rsid w:val="005C3E9E"/>
    <w:rsid w:val="00614DD4"/>
    <w:rsid w:val="0062238C"/>
    <w:rsid w:val="008474DA"/>
    <w:rsid w:val="00B032C4"/>
    <w:rsid w:val="00B34657"/>
    <w:rsid w:val="00BC7128"/>
    <w:rsid w:val="00C61048"/>
    <w:rsid w:val="00C64C02"/>
    <w:rsid w:val="00D00239"/>
    <w:rsid w:val="00D0562A"/>
    <w:rsid w:val="00E663B3"/>
    <w:rsid w:val="00F4357B"/>
    <w:rsid w:val="120A5512"/>
    <w:rsid w:val="481D5750"/>
    <w:rsid w:val="52CF7C2D"/>
    <w:rsid w:val="58F94070"/>
    <w:rsid w:val="613E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297</Words>
  <Characters>308</Characters>
  <Lines>2</Lines>
  <Paragraphs>1</Paragraphs>
  <TotalTime>130</TotalTime>
  <ScaleCrop>false</ScaleCrop>
  <LinksUpToDate>false</LinksUpToDate>
  <CharactersWithSpaces>309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__悲伤染指前世浮华〃</cp:lastModifiedBy>
  <cp:lastPrinted>2023-12-08T03:28:33Z</cp:lastPrinted>
  <dcterms:modified xsi:type="dcterms:W3CDTF">2023-12-08T03:28:55Z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81D736EBDC404534870814051C14109A_13</vt:lpwstr>
  </property>
</Properties>
</file>