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报考攻读辽宁大学博士学位研究生思想政治素质和品德考核表</w:t>
      </w:r>
    </w:p>
    <w:p>
      <w:pPr>
        <w:spacing w:line="520" w:lineRule="exact"/>
        <w:jc w:val="center"/>
        <w:rPr>
          <w:rFonts w:hint="eastAsia" w:eastAsia="黑体"/>
          <w:sz w:val="24"/>
        </w:rPr>
      </w:pPr>
    </w:p>
    <w:tbl>
      <w:tblPr>
        <w:tblStyle w:val="3"/>
        <w:tblW w:w="924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559"/>
        <w:gridCol w:w="1276"/>
        <w:gridCol w:w="1276"/>
        <w:gridCol w:w="1139"/>
        <w:gridCol w:w="22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 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性 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民 族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33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考生所在单位</w:t>
            </w:r>
          </w:p>
        </w:tc>
        <w:tc>
          <w:tcPr>
            <w:tcW w:w="75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9249" w:type="dxa"/>
            <w:gridSpan w:val="6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对考生受过奖励或处分和本人及亲属社会关系有无重大问题的说明</w:t>
            </w: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9" w:hRule="atLeast"/>
          <w:jc w:val="center"/>
        </w:trPr>
        <w:tc>
          <w:tcPr>
            <w:tcW w:w="9249" w:type="dxa"/>
            <w:gridSpan w:val="6"/>
            <w:tcBorders>
              <w:bottom w:val="single" w:color="auto" w:sz="8" w:space="0"/>
            </w:tcBorders>
            <w:noWrap w:val="0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对考生政治态度、思想表现、学习（工作）态度、道德品质、遵纪守法、诚实守信等方面的介绍</w:t>
            </w: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spacing w:line="480" w:lineRule="auto"/>
              <w:ind w:firstLine="5087" w:firstLineChars="2413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单位（盖章）：</w:t>
            </w:r>
          </w:p>
          <w:p>
            <w:pPr>
              <w:spacing w:line="480" w:lineRule="auto"/>
              <w:ind w:firstLine="5880" w:firstLineChars="2789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年    月    日</w:t>
            </w:r>
          </w:p>
          <w:p>
            <w:pPr>
              <w:spacing w:line="480" w:lineRule="auto"/>
              <w:rPr>
                <w:rFonts w:hint="eastAsia"/>
                <w:b/>
              </w:rPr>
            </w:pPr>
          </w:p>
        </w:tc>
      </w:tr>
    </w:tbl>
    <w:p>
      <w:pPr>
        <w:rPr>
          <w:rFonts w:hint="eastAsia"/>
          <w:highlight w:val="none"/>
        </w:rPr>
      </w:pPr>
      <w:r>
        <w:rPr>
          <w:rFonts w:hint="eastAsia"/>
        </w:rPr>
        <w:t>注</w:t>
      </w:r>
      <w:r>
        <w:rPr>
          <w:rFonts w:hint="eastAsia"/>
          <w:highlight w:val="none"/>
        </w:rPr>
        <w:t>：须加盖考生本人档案或</w:t>
      </w:r>
      <w:r>
        <w:rPr>
          <w:rFonts w:hint="eastAsia"/>
          <w:highlight w:val="none"/>
          <w:lang w:eastAsia="zh-CN"/>
        </w:rPr>
        <w:t>学习</w:t>
      </w:r>
      <w:r>
        <w:rPr>
          <w:rFonts w:hint="eastAsia"/>
          <w:highlight w:val="none"/>
        </w:rPr>
        <w:t>工作所在单位的人事或政工部门印章。</w:t>
      </w:r>
    </w:p>
    <w:p>
      <w:bookmarkStart w:id="0" w:name="_GoBack"/>
      <w:bookmarkEnd w:id="0"/>
    </w:p>
    <w:sectPr>
      <w:headerReference r:id="rId3" w:type="default"/>
      <w:pgSz w:w="11907" w:h="16839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MWY1YzQyYTlmMTQ5OWEwYjlmYzFjNjY4ZTRmZDkifQ=="/>
  </w:docVars>
  <w:rsids>
    <w:rsidRoot w:val="044F2338"/>
    <w:rsid w:val="044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2024-02-08T06:12:00Z</dcterms:created>
  <dc:creator>孟祥宇</dc:creator>
  <cp:lastModifiedBy>孟祥宇</cp:lastModifiedBy>
  <dcterms:modified xsi:type="dcterms:W3CDTF">2024-02-08T06:12:15Z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A708FE09808046839833F83C106AB2EE_11</vt:lpwstr>
  </property>
</Properties>
</file>