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科目代码：357</w:t>
      </w:r>
    </w:p>
    <w:p>
      <w:pPr>
        <w:rPr>
          <w:sz w:val="28"/>
          <w:szCs w:val="28"/>
        </w:rPr>
      </w:pPr>
      <w:r>
        <w:rPr>
          <w:rFonts w:hint="eastAsia"/>
          <w:sz w:val="28"/>
          <w:szCs w:val="28"/>
        </w:rPr>
        <w:t>科目名称：英语翻译基础</w:t>
      </w:r>
    </w:p>
    <w:p>
      <w:pPr>
        <w:rPr>
          <w:sz w:val="28"/>
          <w:szCs w:val="28"/>
        </w:rPr>
      </w:pPr>
      <w:r>
        <w:rPr>
          <w:rFonts w:hint="eastAsia"/>
          <w:sz w:val="28"/>
          <w:szCs w:val="28"/>
        </w:rPr>
        <w:t>满分：150分</w:t>
      </w:r>
    </w:p>
    <w:p>
      <w:pPr>
        <w:rPr>
          <w:rFonts w:ascii="宋体" w:hAnsi="宋体" w:eastAsia="宋体"/>
          <w:sz w:val="28"/>
          <w:szCs w:val="28"/>
        </w:rPr>
      </w:pP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一、考试目的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《英语翻译基础》是翻译硕士研究生招生考试的基础课考试科目。其目的是考查学生的英汉互译实践能力是否达到进入翻译硕士学习的水平。</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二、考试性质与范围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《英语翻译基础》是测试考生是否具备基础翻译能力的尺度参照性水平考试。考试范围包括翻译硕士考生入学应具备的英语词汇量、语法知识以及英汉两种语言转换的基本技能。</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三、考试基本要求</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1.具备一定中外文化，以及政治、经济、法律等方面的背景知识。</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2.具备扎实的英汉两种语言的基本功。</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3.具备较强的英汉/汉英转换能力。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四、考试形式</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本科目考试采取客观试题与主观试题相结合，单项技能测试与综合技能测试相结合的方法，强调考生的英汉/汉英转换能力。</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五、考试内容</w:t>
      </w:r>
      <w:bookmarkStart w:id="0" w:name="_GoBack"/>
      <w:bookmarkEnd w:id="0"/>
    </w:p>
    <w:p>
      <w:pPr>
        <w:snapToGrid w:val="0"/>
        <w:spacing w:line="360" w:lineRule="auto"/>
        <w:contextualSpacing/>
        <w:rPr>
          <w:rFonts w:asciiTheme="minorEastAsia" w:hAnsiTheme="minorEastAsia"/>
          <w:b/>
          <w:bCs/>
          <w:color w:val="000000" w:themeColor="text1"/>
          <w:sz w:val="28"/>
          <w:szCs w:val="28"/>
        </w:rPr>
      </w:pPr>
      <w:r>
        <w:rPr>
          <w:rFonts w:hint="eastAsia" w:asciiTheme="minorEastAsia" w:hAnsiTheme="minorEastAsia"/>
          <w:b/>
          <w:bCs/>
          <w:color w:val="000000" w:themeColor="text1"/>
          <w:sz w:val="28"/>
          <w:szCs w:val="28"/>
        </w:rPr>
        <w:t>I.词语翻译</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1.考试要求</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要求考生准确翻译中英文术语，缩略语或专有名词。</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b/>
          <w:bCs/>
          <w:color w:val="000000" w:themeColor="text1"/>
          <w:sz w:val="28"/>
          <w:szCs w:val="28"/>
        </w:rPr>
        <w:t>2.题型</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 xml:space="preserve">   要求考生较为准确地写出题中的术语</w:t>
      </w:r>
      <w:r>
        <w:rPr>
          <w:rFonts w:hint="eastAsia" w:asciiTheme="minorEastAsia" w:hAnsiTheme="minorEastAsia"/>
          <w:color w:val="000000" w:themeColor="text1"/>
          <w:sz w:val="28"/>
          <w:szCs w:val="28"/>
          <w:lang w:eastAsia="zh-CN"/>
        </w:rPr>
        <w:t>、</w:t>
      </w:r>
      <w:r>
        <w:rPr>
          <w:rFonts w:hint="eastAsia" w:asciiTheme="minorEastAsia" w:hAnsiTheme="minorEastAsia"/>
          <w:color w:val="000000" w:themeColor="text1"/>
          <w:sz w:val="28"/>
          <w:szCs w:val="28"/>
        </w:rPr>
        <w:t>缩略词或专有名词的对应目的语。</w:t>
      </w:r>
    </w:p>
    <w:p>
      <w:pPr>
        <w:snapToGrid w:val="0"/>
        <w:spacing w:line="360" w:lineRule="auto"/>
        <w:contextualSpacing/>
        <w:rPr>
          <w:rFonts w:asciiTheme="minorEastAsia" w:hAnsiTheme="minorEastAsia"/>
          <w:b/>
          <w:bCs/>
          <w:color w:val="000000" w:themeColor="text1"/>
          <w:sz w:val="28"/>
          <w:szCs w:val="28"/>
        </w:rPr>
      </w:pPr>
      <w:r>
        <w:rPr>
          <w:rFonts w:hint="eastAsia" w:asciiTheme="minorEastAsia" w:hAnsiTheme="minorEastAsia"/>
          <w:b/>
          <w:bCs/>
          <w:color w:val="000000" w:themeColor="text1"/>
          <w:sz w:val="28"/>
          <w:szCs w:val="28"/>
        </w:rPr>
        <w:t>II.英汉互译</w:t>
      </w:r>
    </w:p>
    <w:p>
      <w:pPr>
        <w:pStyle w:val="8"/>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要求应试者具备英汉互译的基本技巧和能力，初步了解中国和目的语国家的社会、文化等背景知识，译文忠实于原文，无明显误译、漏译；译文通顺，用词正确，表达基本无误；译文无明显语法错误。</w:t>
      </w:r>
    </w:p>
    <w:p>
      <w:pPr>
        <w:pStyle w:val="8"/>
        <w:snapToGrid w:val="0"/>
        <w:spacing w:line="360" w:lineRule="auto"/>
        <w:ind w:left="360" w:firstLine="0" w:firstLineChars="0"/>
        <w:contextualSpacing/>
        <w:rPr>
          <w:rFonts w:asciiTheme="minorEastAsia" w:hAnsiTheme="minorEastAsia"/>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93223"/>
    <w:rsid w:val="001645BC"/>
    <w:rsid w:val="00193B27"/>
    <w:rsid w:val="001B2E50"/>
    <w:rsid w:val="001F1997"/>
    <w:rsid w:val="00232963"/>
    <w:rsid w:val="002E0B63"/>
    <w:rsid w:val="002E6F80"/>
    <w:rsid w:val="0030510F"/>
    <w:rsid w:val="00381A2F"/>
    <w:rsid w:val="0039477B"/>
    <w:rsid w:val="003E3CEE"/>
    <w:rsid w:val="003E57BA"/>
    <w:rsid w:val="004539F5"/>
    <w:rsid w:val="00456AE5"/>
    <w:rsid w:val="00584B4B"/>
    <w:rsid w:val="00642A5C"/>
    <w:rsid w:val="0071100E"/>
    <w:rsid w:val="00751D57"/>
    <w:rsid w:val="00786661"/>
    <w:rsid w:val="00871A99"/>
    <w:rsid w:val="008C580A"/>
    <w:rsid w:val="00911ECF"/>
    <w:rsid w:val="009347AE"/>
    <w:rsid w:val="0094378C"/>
    <w:rsid w:val="009C15E4"/>
    <w:rsid w:val="009D2348"/>
    <w:rsid w:val="00A0498A"/>
    <w:rsid w:val="00A34E9A"/>
    <w:rsid w:val="00AE0D03"/>
    <w:rsid w:val="00B03C35"/>
    <w:rsid w:val="00C030AA"/>
    <w:rsid w:val="00CF73F8"/>
    <w:rsid w:val="00D037F6"/>
    <w:rsid w:val="00DA0110"/>
    <w:rsid w:val="00DA0B58"/>
    <w:rsid w:val="00EA4360"/>
    <w:rsid w:val="00ED6FA8"/>
    <w:rsid w:val="00EF3D7F"/>
    <w:rsid w:val="00F0519D"/>
    <w:rsid w:val="00F4557E"/>
    <w:rsid w:val="0ABF55D5"/>
    <w:rsid w:val="10F6487C"/>
    <w:rsid w:val="1A86460C"/>
    <w:rsid w:val="1FAA11BB"/>
    <w:rsid w:val="56A32659"/>
    <w:rsid w:val="676E6CD0"/>
    <w:rsid w:val="697B3E51"/>
    <w:rsid w:val="6D650D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15"/>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528</Words>
  <Characters>545</Characters>
  <Lines>4</Lines>
  <Paragraphs>1</Paragraphs>
  <TotalTime>2</TotalTime>
  <ScaleCrop>false</ScaleCrop>
  <LinksUpToDate>false</LinksUpToDate>
  <CharactersWithSpaces>551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2020-08-19T01:29:00Z</dcterms:created>
  <dc:creator>hp</dc:creator>
  <cp:lastModifiedBy>夭桃秾李</cp:lastModifiedBy>
  <cp:lastPrinted>2021-07-14T03:19:00Z</cp:lastPrinted>
  <dcterms:modified xsi:type="dcterms:W3CDTF">2023-07-13T07:26:12Z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B42B726F62DE4E19B4353361CDD12049</vt:lpwstr>
  </property>
</Properties>
</file>